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2E353" w14:textId="454908C4" w:rsidR="004E59F8" w:rsidRDefault="004E59F8" w:rsidP="000A63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14:paraId="68E7C629" w14:textId="79E5E675" w:rsidR="004E59F8" w:rsidRDefault="004E59F8" w:rsidP="000A632F">
      <w:pPr>
        <w:ind w:left="1134" w:hanging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состояния детского дорожно-транспортн</w:t>
      </w:r>
      <w:r w:rsidR="000A632F">
        <w:rPr>
          <w:rFonts w:ascii="Times New Roman" w:hAnsi="Times New Roman" w:cs="Times New Roman"/>
          <w:b/>
          <w:bCs/>
          <w:sz w:val="28"/>
          <w:szCs w:val="28"/>
        </w:rPr>
        <w:t xml:space="preserve">ого травматизма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городского округа Первоуральск за 8 месяцев 2024 года</w:t>
      </w:r>
    </w:p>
    <w:p w14:paraId="1EA9F906" w14:textId="7533B27A" w:rsidR="004E59F8" w:rsidRDefault="004E59F8" w:rsidP="000A6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8 месяцев 2024 года на территории городского округа Первоуральск с участием детей зарегистрировано 7 дорожно-транспортных происшествия (- 22,2% АППГ - 9), 7 детей травмировано ( -30% АППГ -10), погибших нет (-100% АППГ-2).</w:t>
      </w:r>
    </w:p>
    <w:p w14:paraId="79C324C2" w14:textId="5B52DF44" w:rsidR="004E59F8" w:rsidRDefault="004E59F8" w:rsidP="000A63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8 месяцев зарегистрировано </w:t>
      </w:r>
      <w:r w:rsidR="006654E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ДТП по вине водителей ТС и </w:t>
      </w:r>
      <w:r w:rsidR="006654EA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ДТП по вине несовершеннолетнего</w:t>
      </w:r>
      <w:r w:rsidR="00E66A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 пешехода.</w:t>
      </w:r>
    </w:p>
    <w:p w14:paraId="4E660E8D" w14:textId="28342E30" w:rsidR="004E59F8" w:rsidRDefault="004E59F8" w:rsidP="00E66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Нарушения ПДД, повлекшее ДТП по вине  водителей: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-</w:t>
      </w:r>
      <w:r w:rsidR="000A6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водитель должен соблюдать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такую дистанцию до движущегося впереди транспортного средства, которая позволила бы избежать столкновения, а так же необходимый боковой интервал, обеспечивающий безопасность движения, водитель обязан оценивать дорожные и метеорологические условия при выборе скоростного режима;</w:t>
      </w:r>
    </w:p>
    <w:p w14:paraId="3C491C9A" w14:textId="74DCAE77" w:rsidR="004E59F8" w:rsidRDefault="004E59F8" w:rsidP="00E66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преимущества в движении пешеходам или иным участникам дорожного движения;</w:t>
      </w:r>
    </w:p>
    <w:p w14:paraId="774C6A6C" w14:textId="511E12ED" w:rsidR="00827BA9" w:rsidRDefault="004E59F8" w:rsidP="00E66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6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выбирать безопасную, не отвлекаться от управления и перевозить пассажиров в соответствии с требованиями ПДД</w:t>
      </w:r>
      <w:r w:rsidR="006654EA">
        <w:rPr>
          <w:rFonts w:ascii="Times New Roman" w:hAnsi="Times New Roman" w:cs="Times New Roman"/>
          <w:sz w:val="28"/>
          <w:szCs w:val="28"/>
        </w:rPr>
        <w:t>.</w:t>
      </w:r>
    </w:p>
    <w:p w14:paraId="7E177598" w14:textId="6511AAF5" w:rsidR="004E59F8" w:rsidRDefault="004E59F8" w:rsidP="000A6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вине детей: 3 ДТП</w:t>
      </w:r>
      <w:r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827B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ребенка травмировано в качестве пешехода.</w:t>
      </w:r>
    </w:p>
    <w:p w14:paraId="65075023" w14:textId="77777777" w:rsidR="004E59F8" w:rsidRDefault="004E59F8" w:rsidP="000A6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ПДД, перед выходом на проезжую часть, пешеход должен убедиться в безопасности прохода проезжей части.</w:t>
      </w:r>
    </w:p>
    <w:p w14:paraId="649A3BBC" w14:textId="77777777" w:rsidR="004E59F8" w:rsidRDefault="004E59F8" w:rsidP="00E66A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Распределение травмированных в ДТП детей по гендерному признаку:</w:t>
      </w:r>
    </w:p>
    <w:tbl>
      <w:tblPr>
        <w:tblpPr w:leftFromText="180" w:rightFromText="180" w:bottomFromText="16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2839"/>
        <w:gridCol w:w="2169"/>
        <w:gridCol w:w="2169"/>
      </w:tblGrid>
      <w:tr w:rsidR="00386FEE" w14:paraId="4377CAA1" w14:textId="77777777" w:rsidTr="009072D9"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EBDF" w14:textId="77777777" w:rsidR="00386FEE" w:rsidRDefault="00386FEE" w:rsidP="009072D9">
            <w:pPr>
              <w:pStyle w:val="a3"/>
              <w:spacing w:line="256" w:lineRule="auto"/>
              <w:ind w:firstLine="56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Девочки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96AA" w14:textId="77777777" w:rsidR="00386FEE" w:rsidRDefault="00386FEE" w:rsidP="009072D9">
            <w:pPr>
              <w:pStyle w:val="a3"/>
              <w:spacing w:line="256" w:lineRule="auto"/>
              <w:ind w:firstLine="56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Мальчики</w:t>
            </w:r>
          </w:p>
        </w:tc>
      </w:tr>
      <w:tr w:rsidR="00386FEE" w14:paraId="530D0D59" w14:textId="77777777" w:rsidTr="009072D9">
        <w:trPr>
          <w:trHeight w:val="32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5847" w14:textId="77777777" w:rsidR="00386FEE" w:rsidRDefault="00386FEE" w:rsidP="009072D9">
            <w:pPr>
              <w:pStyle w:val="a3"/>
              <w:spacing w:line="256" w:lineRule="auto"/>
              <w:ind w:firstLine="56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9B2D" w14:textId="77777777" w:rsidR="00386FEE" w:rsidRDefault="00386FEE" w:rsidP="009072D9">
            <w:pPr>
              <w:pStyle w:val="a3"/>
              <w:spacing w:line="256" w:lineRule="auto"/>
              <w:ind w:firstLine="56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B8BA" w14:textId="77777777" w:rsidR="00386FEE" w:rsidRDefault="00386FEE" w:rsidP="009072D9">
            <w:pPr>
              <w:pStyle w:val="a3"/>
              <w:spacing w:line="256" w:lineRule="auto"/>
              <w:ind w:firstLine="56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BE4A" w14:textId="77777777" w:rsidR="00386FEE" w:rsidRDefault="00386FEE" w:rsidP="009072D9">
            <w:pPr>
              <w:pStyle w:val="a3"/>
              <w:spacing w:line="256" w:lineRule="auto"/>
              <w:ind w:firstLine="56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2024</w:t>
            </w:r>
          </w:p>
        </w:tc>
      </w:tr>
      <w:tr w:rsidR="00386FEE" w14:paraId="58ED2805" w14:textId="77777777" w:rsidTr="009072D9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01D3" w14:textId="77777777" w:rsidR="00386FEE" w:rsidRDefault="00386FEE" w:rsidP="009072D9">
            <w:pPr>
              <w:pStyle w:val="a3"/>
              <w:spacing w:line="256" w:lineRule="auto"/>
              <w:ind w:firstLine="56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C41B" w14:textId="77777777" w:rsidR="00386FEE" w:rsidRDefault="00386FEE" w:rsidP="009072D9">
            <w:pPr>
              <w:pStyle w:val="a3"/>
              <w:spacing w:line="256" w:lineRule="auto"/>
              <w:ind w:firstLine="56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3274" w14:textId="77777777" w:rsidR="00386FEE" w:rsidRDefault="00386FEE" w:rsidP="009072D9">
            <w:pPr>
              <w:pStyle w:val="a3"/>
              <w:spacing w:line="256" w:lineRule="auto"/>
              <w:ind w:firstLine="56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3C2C" w14:textId="77777777" w:rsidR="00386FEE" w:rsidRDefault="00386FEE" w:rsidP="009072D9">
            <w:pPr>
              <w:pStyle w:val="a3"/>
              <w:spacing w:line="256" w:lineRule="auto"/>
              <w:ind w:firstLine="56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</w:tr>
    </w:tbl>
    <w:p w14:paraId="4A611087" w14:textId="3C21D682" w:rsidR="004E59F8" w:rsidRDefault="004E59F8" w:rsidP="000A632F">
      <w:pPr>
        <w:pStyle w:val="a3"/>
        <w:ind w:firstLine="567"/>
        <w:rPr>
          <w:b/>
          <w:szCs w:val="28"/>
        </w:rPr>
      </w:pPr>
      <w:r>
        <w:rPr>
          <w:b/>
          <w:szCs w:val="28"/>
        </w:rPr>
        <w:t>По месту совершения ДТП:</w:t>
      </w:r>
    </w:p>
    <w:p w14:paraId="3DAD1A08" w14:textId="792F0AD2" w:rsidR="004E59F8" w:rsidRDefault="004E59F8" w:rsidP="000A632F">
      <w:pPr>
        <w:pStyle w:val="a3"/>
        <w:ind w:hanging="142"/>
        <w:jc w:val="both"/>
        <w:rPr>
          <w:bCs/>
          <w:szCs w:val="28"/>
        </w:rPr>
      </w:pPr>
      <w:r>
        <w:rPr>
          <w:b/>
          <w:szCs w:val="28"/>
        </w:rPr>
        <w:t xml:space="preserve">- </w:t>
      </w:r>
      <w:r>
        <w:rPr>
          <w:bCs/>
          <w:szCs w:val="28"/>
        </w:rPr>
        <w:t>9 км р/а Первоуральск-</w:t>
      </w:r>
      <w:r w:rsidR="00EE5514">
        <w:rPr>
          <w:bCs/>
          <w:szCs w:val="28"/>
        </w:rPr>
        <w:t xml:space="preserve"> </w:t>
      </w:r>
      <w:r>
        <w:rPr>
          <w:bCs/>
          <w:szCs w:val="28"/>
        </w:rPr>
        <w:t xml:space="preserve">Шаля; </w:t>
      </w:r>
    </w:p>
    <w:p w14:paraId="34CC832B" w14:textId="1CBF1313" w:rsidR="004E59F8" w:rsidRDefault="004E59F8" w:rsidP="000A632F">
      <w:pPr>
        <w:pStyle w:val="a3"/>
        <w:ind w:hanging="142"/>
        <w:jc w:val="both"/>
        <w:rPr>
          <w:bCs/>
          <w:szCs w:val="28"/>
        </w:rPr>
      </w:pPr>
      <w:r>
        <w:rPr>
          <w:bCs/>
          <w:szCs w:val="28"/>
        </w:rPr>
        <w:t xml:space="preserve">- ул. Береговая, д.88;  </w:t>
      </w:r>
    </w:p>
    <w:p w14:paraId="24D0CF6E" w14:textId="77777777" w:rsidR="004E59F8" w:rsidRDefault="004E59F8" w:rsidP="000A632F">
      <w:pPr>
        <w:pStyle w:val="a3"/>
        <w:ind w:hanging="142"/>
        <w:jc w:val="both"/>
        <w:rPr>
          <w:bCs/>
          <w:szCs w:val="28"/>
        </w:rPr>
      </w:pPr>
      <w:r>
        <w:rPr>
          <w:bCs/>
          <w:szCs w:val="28"/>
        </w:rPr>
        <w:t>-п. Билимбай, ул. Красноармейская, д.26;</w:t>
      </w:r>
    </w:p>
    <w:p w14:paraId="4F34694B" w14:textId="6DC48215" w:rsidR="004E59F8" w:rsidRDefault="004E59F8" w:rsidP="000A632F">
      <w:pPr>
        <w:pStyle w:val="a3"/>
        <w:ind w:hanging="142"/>
        <w:jc w:val="both"/>
        <w:rPr>
          <w:bCs/>
          <w:szCs w:val="28"/>
        </w:rPr>
      </w:pPr>
      <w:r>
        <w:rPr>
          <w:bCs/>
          <w:szCs w:val="28"/>
        </w:rPr>
        <w:t xml:space="preserve">-с. Слобода, </w:t>
      </w:r>
      <w:r w:rsidR="000A632F">
        <w:rPr>
          <w:bCs/>
          <w:szCs w:val="28"/>
        </w:rPr>
        <w:t xml:space="preserve">ул. Турбаза Чусовая, д.15 </w:t>
      </w:r>
    </w:p>
    <w:p w14:paraId="00483FDE" w14:textId="77777777" w:rsidR="00827BA9" w:rsidRDefault="004E59F8" w:rsidP="000A632F">
      <w:pPr>
        <w:pStyle w:val="a3"/>
        <w:ind w:hanging="142"/>
        <w:jc w:val="both"/>
        <w:rPr>
          <w:bCs/>
          <w:szCs w:val="28"/>
        </w:rPr>
      </w:pPr>
      <w:r>
        <w:rPr>
          <w:bCs/>
          <w:szCs w:val="28"/>
        </w:rPr>
        <w:t>-ул. Строителей, д.8</w:t>
      </w:r>
      <w:r w:rsidR="00827BA9">
        <w:rPr>
          <w:bCs/>
          <w:szCs w:val="28"/>
        </w:rPr>
        <w:t>;</w:t>
      </w:r>
    </w:p>
    <w:p w14:paraId="61C0F512" w14:textId="3AA2F931" w:rsidR="00F97D75" w:rsidRDefault="00F97D75" w:rsidP="000A632F">
      <w:pPr>
        <w:pStyle w:val="a3"/>
        <w:ind w:hanging="142"/>
        <w:jc w:val="both"/>
        <w:rPr>
          <w:bCs/>
          <w:szCs w:val="28"/>
        </w:rPr>
      </w:pPr>
      <w:r>
        <w:rPr>
          <w:bCs/>
          <w:szCs w:val="28"/>
        </w:rPr>
        <w:t>- п. Билимбай, ул. Мира, 7</w:t>
      </w:r>
    </w:p>
    <w:p w14:paraId="226071E4" w14:textId="77777777" w:rsidR="00F97D75" w:rsidRDefault="00827BA9" w:rsidP="000A632F">
      <w:pPr>
        <w:pStyle w:val="a3"/>
        <w:ind w:hanging="142"/>
        <w:jc w:val="both"/>
        <w:rPr>
          <w:bCs/>
          <w:szCs w:val="28"/>
        </w:rPr>
      </w:pPr>
      <w:r>
        <w:rPr>
          <w:bCs/>
          <w:szCs w:val="28"/>
        </w:rPr>
        <w:t>-ул. Энгельса д. 16.</w:t>
      </w:r>
    </w:p>
    <w:p w14:paraId="26BF5472" w14:textId="77777777" w:rsidR="000A632F" w:rsidRDefault="000A632F" w:rsidP="000A632F">
      <w:pPr>
        <w:pStyle w:val="a3"/>
        <w:ind w:hanging="142"/>
        <w:rPr>
          <w:b/>
          <w:bCs/>
          <w:szCs w:val="28"/>
        </w:rPr>
      </w:pPr>
    </w:p>
    <w:p w14:paraId="103CAEBE" w14:textId="500C39F3" w:rsidR="004E59F8" w:rsidRDefault="004E59F8" w:rsidP="000A632F">
      <w:pPr>
        <w:pStyle w:val="a3"/>
        <w:ind w:hanging="142"/>
        <w:rPr>
          <w:b/>
          <w:bCs/>
          <w:szCs w:val="28"/>
        </w:rPr>
      </w:pPr>
      <w:r>
        <w:rPr>
          <w:b/>
          <w:bCs/>
          <w:szCs w:val="28"/>
        </w:rPr>
        <w:t>По дням неделям совершения ДТП:</w:t>
      </w:r>
    </w:p>
    <w:p w14:paraId="7C7EEDE8" w14:textId="001809E8" w:rsidR="00795AC1" w:rsidRDefault="004E59F8" w:rsidP="000A632F">
      <w:pPr>
        <w:spacing w:after="1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Понедельник – 1 ДТП, среда – </w:t>
      </w:r>
      <w:r w:rsidR="00EE5514">
        <w:rPr>
          <w:rFonts w:ascii="Times New Roman" w:hAnsi="Times New Roman" w:cs="Times New Roman"/>
          <w:sz w:val="28"/>
          <w:szCs w:val="28"/>
        </w:rPr>
        <w:t>1 ДТП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5514">
        <w:rPr>
          <w:rFonts w:ascii="Times New Roman" w:hAnsi="Times New Roman" w:cs="Times New Roman"/>
          <w:sz w:val="28"/>
          <w:szCs w:val="28"/>
        </w:rPr>
        <w:t xml:space="preserve"> пятница – 1 ДТП, </w:t>
      </w:r>
      <w:r>
        <w:rPr>
          <w:rFonts w:ascii="Times New Roman" w:hAnsi="Times New Roman" w:cs="Times New Roman"/>
          <w:sz w:val="28"/>
          <w:szCs w:val="28"/>
        </w:rPr>
        <w:t>воскресенье -4 ДТП.</w:t>
      </w:r>
    </w:p>
    <w:sectPr w:rsidR="00795AC1" w:rsidSect="00E66A62">
      <w:pgSz w:w="11906" w:h="16838"/>
      <w:pgMar w:top="1134" w:right="1134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C1"/>
    <w:rsid w:val="000A632F"/>
    <w:rsid w:val="00386FEE"/>
    <w:rsid w:val="004E59F8"/>
    <w:rsid w:val="006654EA"/>
    <w:rsid w:val="00795AC1"/>
    <w:rsid w:val="008240FB"/>
    <w:rsid w:val="00827BA9"/>
    <w:rsid w:val="00E66A62"/>
    <w:rsid w:val="00EE5514"/>
    <w:rsid w:val="00F9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02E4"/>
  <w15:docId w15:val="{3F110C67-0496-4490-B4E5-988B8548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9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59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E59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6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924C5-14AB-430D-A1C0-8B4993BA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cp:lastPrinted>2024-09-20T04:12:00Z</cp:lastPrinted>
  <dcterms:created xsi:type="dcterms:W3CDTF">2024-09-09T07:22:00Z</dcterms:created>
  <dcterms:modified xsi:type="dcterms:W3CDTF">2024-09-20T04:14:00Z</dcterms:modified>
</cp:coreProperties>
</file>