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FC" w:rsidRPr="005E3DFC" w:rsidRDefault="005E3DFC" w:rsidP="005E3DF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E3DFC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</w:p>
    <w:p w:rsidR="009F2794" w:rsidRPr="005E3DFC" w:rsidRDefault="005E3DFC" w:rsidP="005E3DF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E3D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9F2794" w:rsidRPr="00736923" w:rsidTr="003405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794" w:rsidRPr="00D426EB" w:rsidRDefault="009F2794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Принято и утверждено:</w:t>
            </w:r>
          </w:p>
          <w:p w:rsidR="009F2794" w:rsidRPr="00D426EB" w:rsidRDefault="009F2794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9F2794" w:rsidRPr="00D426EB" w:rsidRDefault="009F2794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9F2794" w:rsidRPr="00D426EB" w:rsidRDefault="009F2794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F2794" w:rsidRPr="00D426EB" w:rsidRDefault="009F2794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9F2794" w:rsidRPr="00D426EB" w:rsidRDefault="009F2794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9F2794" w:rsidRPr="00D426EB" w:rsidRDefault="009F2794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9F2794" w:rsidRPr="00D426EB" w:rsidRDefault="009F2794" w:rsidP="003405B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9F2794" w:rsidRPr="00D426EB" w:rsidRDefault="009F2794" w:rsidP="003405B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794" w:rsidRPr="00D426EB" w:rsidRDefault="009F2794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9F2794" w:rsidRPr="00D426EB" w:rsidRDefault="009F2794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9F2794" w:rsidRPr="00736923" w:rsidRDefault="009F2794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5E3DFC" w:rsidRPr="005E3DFC" w:rsidRDefault="005E3DFC" w:rsidP="005E3DF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</w:p>
    <w:p w:rsidR="005E3DFC" w:rsidRDefault="005E3DFC" w:rsidP="005E3D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5E3D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9F2794" w:rsidRPr="009F2794" w:rsidRDefault="009F2794" w:rsidP="009F279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851912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b/>
          <w:sz w:val="24"/>
          <w:szCs w:val="24"/>
        </w:rPr>
        <w:t>МОНИТОРИНГЕ КАЧЕСТВА ОБРАЗОВАТЕЛЬНОЙ ДЕЯТЕЛЬНОСТИ в</w:t>
      </w:r>
    </w:p>
    <w:p w:rsidR="009F2794" w:rsidRPr="00851912" w:rsidRDefault="009F2794" w:rsidP="009F2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12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</w:t>
      </w:r>
    </w:p>
    <w:p w:rsidR="009F2794" w:rsidRDefault="009F2794" w:rsidP="009F2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12">
        <w:rPr>
          <w:rFonts w:ascii="Times New Roman" w:hAnsi="Times New Roman" w:cs="Times New Roman"/>
          <w:b/>
          <w:sz w:val="24"/>
          <w:szCs w:val="24"/>
        </w:rPr>
        <w:t>«Детский сад № 70 комбинированного вида»</w:t>
      </w:r>
    </w:p>
    <w:p w:rsidR="000A1343" w:rsidRDefault="000A1343" w:rsidP="009F27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E3DFC" w:rsidRPr="005E3DFC" w:rsidRDefault="005E3DFC" w:rsidP="005E3D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E3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5E3DFC" w:rsidRPr="005E3DFC" w:rsidRDefault="005E3DFC" w:rsidP="005E3DF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E3D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1.Общие положения</w:t>
      </w:r>
    </w:p>
    <w:p w:rsidR="005E3DFC" w:rsidRPr="005E3DFC" w:rsidRDefault="005E3DFC" w:rsidP="005E3DF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E3DFC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E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.1.</w:t>
      </w:r>
      <w:r w:rsidR="00202E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02E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</w:t>
      </w:r>
      <w:r w:rsidR="00202E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жение о внутреннем мониторинге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качества образовательной деятельн</w:t>
      </w:r>
      <w:r w:rsidR="00202E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ости в МАДОУ (далее Положение)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разработано для муниципального автономного дошкольного образовательного </w:t>
      </w:r>
      <w:r w:rsidR="00202E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учреждения «Детский сад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70 комбинированного вида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202E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 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ДОУ).</w:t>
      </w:r>
    </w:p>
    <w:p w:rsidR="004247A2" w:rsidRDefault="005E3DFC" w:rsidP="000A13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Разработано в соответствии с</w:t>
      </w:r>
      <w:r w:rsidR="004247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247A2" w:rsidRDefault="004247A2" w:rsidP="000A13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Указом Президента Российской</w:t>
      </w:r>
      <w:r w:rsidRPr="004247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07 мая 2018 года № 204 «О национальных целях и стратегических задачах развития Российской Федерации на период до 2024 года»;</w:t>
      </w:r>
    </w:p>
    <w:p w:rsidR="005E3DFC" w:rsidRDefault="004247A2" w:rsidP="000A13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</w:t>
      </w:r>
      <w:r w:rsidR="005E3DFC"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5E3DFC"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аконом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 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декабря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2012 N 273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ФЗ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E3DFC"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Российской Федерации</w:t>
      </w:r>
      <w:r w:rsidR="005E3DFC"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247A2" w:rsidRDefault="004247A2" w:rsidP="000A13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постановлением Правительства Российской Федерации от 05 августа 2013 года № 662 «Об осуществлении мониторинга системы образования»;</w:t>
      </w:r>
    </w:p>
    <w:p w:rsidR="00A375F3" w:rsidRDefault="004247A2" w:rsidP="000A13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приказом Минист</w:t>
      </w:r>
      <w:r w:rsidR="00A37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 и науки Российской Федерации от 17 октября 2013 года №1155 «Об утверждении федерального государственного образовательного стандарта дошкольного образования»</w:t>
      </w:r>
      <w:r w:rsidR="00A37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247A2" w:rsidRDefault="00A375F3" w:rsidP="00A37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приказом Министерства образования и науки Российской Федерации от 22 сентября 2017</w:t>
      </w:r>
      <w:r w:rsidRPr="00A37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 № 955 «Об утверждении показателей мониторинга системы образования»;</w:t>
      </w:r>
    </w:p>
    <w:p w:rsidR="00A375F3" w:rsidRPr="000A1343" w:rsidRDefault="00A375F3" w:rsidP="00A375F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37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постановлением главного государственного </w:t>
      </w:r>
      <w:r w:rsidR="00252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санитарного врача </w:t>
      </w:r>
      <w:r w:rsidR="00A37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Российской Федерации от 28 сентября 2020 года № 28 «Об утверждении санитарных правил СП 2.4.3648-20 «Санитарно-эпидемиологические требования к организации воспитания и обучения, отдыха и</w:t>
      </w:r>
      <w:r w:rsidR="00252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37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</w:t>
      </w:r>
      <w:r w:rsidR="00252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 w:rsidR="00A375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252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овления детей и молодежи»;</w:t>
      </w:r>
    </w:p>
    <w:p w:rsidR="002C6A68" w:rsidRDefault="00252582" w:rsidP="000A13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иными нормативными правовыми актами Российской Федерации Свердловской области, методическими рекомендациями, инструкциями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Минпросвещения России, приказом.</w:t>
      </w:r>
    </w:p>
    <w:p w:rsidR="005E3DFC" w:rsidRPr="000A1343" w:rsidRDefault="00252582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E3DFC"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1.2.</w:t>
      </w:r>
      <w:r w:rsidR="00956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E3DFC"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Внутренний мониторинг качества образовательной деятельности в ДОУ – главный источник информации для диагностики состояния образовательного и воспитательного процессов, основных резу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льтатов деятельности 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  Под </w:t>
      </w:r>
      <w:r w:rsidR="005E3DFC"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внутренним мониторингом качества образовательной деятельности в 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="005E3DFC"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понимается проведение администрацией ДОУ и (или) специально созданной комиссией:</w:t>
      </w:r>
    </w:p>
    <w:p w:rsidR="005E3DFC" w:rsidRPr="000A1343" w:rsidRDefault="00956386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наблюдений, обследований, </w:t>
      </w:r>
      <w:r w:rsidR="005E3DFC"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осуществляемых в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дке руководства и мониторинга, </w:t>
      </w:r>
      <w:r w:rsidR="005E3DFC"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пределах своей компетенции за соблюдением работниками ДОУ законодательных и других нормативно-правов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ых актов Российской Федерации, </w:t>
      </w:r>
      <w:r w:rsidR="005E3DFC" w:rsidRPr="000A134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bdr w:val="none" w:sz="0" w:space="0" w:color="auto" w:frame="1"/>
          <w:lang w:eastAsia="ru-RU"/>
        </w:rPr>
        <w:t>МИНОБРНАУКИ РОССИИ</w:t>
      </w:r>
      <w:r w:rsidR="005E3DFC"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Министерства образования Краснодарского края, органов местного самоуправления, Учредителя, 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="005E3DFC"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и дошкольного образования.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1.3.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Должностные лица: заведующий,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профсоюзного комитета, зав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едующий хозяйством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иные работники, занимающиеся внутренним мониторингом качества образовательной деятельности в 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ДОУ, руководствуются   действующими правовыми и нормативными документами федерального и регионального уровня, настоящим Положением и основной общеобразовательной программой дошкольного образования.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1.4.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Мониторинг связан со всеми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функциями управлениями, ориентирован на информационное обеспечение управления, обеспечивает его эффективность, позволяет судить о состоянии объекта в любой момент времени.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 1.5.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Мониторинг осуществляется на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уровне образовательного учреждения.</w:t>
      </w: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Целями внутреннего мониторинга являются: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выявление отклонений фактических результатов от намеченных целей;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выявление причин отклонений фактических результатов, для определения пе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рспективы    дальнейшей работы 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ДОУ;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деятельности 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ДОУ;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профессионального мастерства и квалификации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педагогических работников 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ДОУ;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улучшение качества образования;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улучшение качества питания.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Изменения и дополнения в настоящее Положение принимаются Общим собранием труд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ового коллектива, утверждаются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руководителем 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Срок данного Положения не ограничен. Данное Положение действует до принятия нового.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2.Основные задачи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 2.1.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Основными задачами внутреннего мониторинга качества образовательной деятельности в ДОУ являются: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контроль исполнения законодательства Российской Федерации, реализации принципов государственной политики в области дошкольного образования;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выявление случаев нарушений и неисполнения законодательных и иных нормативно-правовых актов, регламентирующих деятельность 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ДОУ, принятия мер по их пресечению;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анализ причин, лежащих в основе нарушений, принятие мер по их предупреждению;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защита прав и свобод участников образовательного процесса;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анализ и экспертная оценка эффективности результатов деятельности педагогических работников;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ю, обобщению и распространению 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9563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едагогического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опыта и устранению негативных тенденций;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совершенствование качества воспитания и образования детей с одновременным повышением ответственности должностных лиц за конечный результат;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внутренний мониторинг реализации образовательных программ, соблюдения Устава и иных локальных актов 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анализ результатов исполнения приказов по 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анализ и прогнозирование тенденций развития образовательного процесса в 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оказание методической помощи педагогическим работникам в процессе внутреннего мониторинга;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внутренний мониторинг за соблюдением действующего законодательства по организации детского питания.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Функции внутреннего мониторинга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Заведующий, заведующий хозяйством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дагогические и иные работники,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назначе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нные приказом 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директора МА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ДОУ,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руководствуются системным подходом, который предполагает: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постоянство внутреннего мониторинга, его осуществление по заранее разработанным алгоритмам, структурным схемам;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охват всех направлений педагогической деятельности;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широкое привлечение членов педагогического коллектива;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серьезную теоретическую и методическую подготовку;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установление взаимосвязей и взаимодействия всех компонентов педагогического процесса;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комплексное использование форм и методов внутреннего мониторинга в зависимости от целевой установки, содержания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педагогического процесса, квалификации педагогических работников, характера взаимоотношений в педагогическом коллективе;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соблюдение последовательности внутреннего мониторинга.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3.2.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Внутренний мониторинг может осуществляться в соответствии с утвержденным планом-графиком в виде </w:t>
      </w:r>
      <w:r w:rsidR="002C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оперативного, тематического и </w:t>
      </w: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итогового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мониторинга.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3.2.1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Внутренний мониторинг в виде плановых проверок 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3.3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Внутренний мониторинг в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 имеет несколько видов: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оперативный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(предварительный-предварительное знакомство, текущий);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тематический;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итоговый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изучение результатов работы ДОУ, педагогических работников за полугодие, учебный год.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3.4. 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Тематический мониторинг проводится по отдельным проблемам деятельности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Тематический мониторинг направлен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не только на изучение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Темы мониторинга определяются в соответствии с годовым планом работы ДОУ на основании проблемно-ориентированного анализа работы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по итогам предыдущего учебного года.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ходе тематического мониторинга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проводятся тематические исследования (анкетирование, тестирование);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3.4.1.</w:t>
      </w:r>
      <w:r w:rsidR="002C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Одной из форм тематического мониторинга является персональный мониторинг. В ходе персонального мониторинга проверяющий изучает: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Wingdings" w:eastAsia="Times New Roman" w:hAnsi="Wingdings" w:cs="Tahoma"/>
          <w:color w:val="000000"/>
          <w:sz w:val="28"/>
          <w:szCs w:val="28"/>
          <w:bdr w:val="none" w:sz="0" w:space="0" w:color="auto" w:frame="1"/>
          <w:lang w:eastAsia="ru-RU"/>
        </w:rPr>
        <w:t>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уровень знаний педагога в области современных достижений       психологической и педагогической   науки, его профессиональное мастерство;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Wingdings" w:eastAsia="Times New Roman" w:hAnsi="Wingdings" w:cs="Tahoma"/>
          <w:color w:val="000000"/>
          <w:sz w:val="28"/>
          <w:szCs w:val="28"/>
          <w:bdr w:val="none" w:sz="0" w:space="0" w:color="auto" w:frame="1"/>
          <w:lang w:eastAsia="ru-RU"/>
        </w:rPr>
        <w:t>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Wingdings" w:eastAsia="Times New Roman" w:hAnsi="Wingdings" w:cs="Tahoma"/>
          <w:color w:val="000000"/>
          <w:sz w:val="28"/>
          <w:szCs w:val="28"/>
          <w:bdr w:val="none" w:sz="0" w:space="0" w:color="auto" w:frame="1"/>
          <w:lang w:eastAsia="ru-RU"/>
        </w:rPr>
        <w:t>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результаты работы педагога и пути их достижения;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Wingdings" w:eastAsia="Times New Roman" w:hAnsi="Wingdings" w:cs="Tahoma"/>
          <w:color w:val="000000"/>
          <w:sz w:val="28"/>
          <w:szCs w:val="28"/>
          <w:bdr w:val="none" w:sz="0" w:space="0" w:color="auto" w:frame="1"/>
          <w:lang w:eastAsia="ru-RU"/>
        </w:rPr>
        <w:t>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способы повышения профессиональной квалификации педагога.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Организация управления внутренним мониторингом.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4.1.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Внутренний мониторинг в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осуществляют заведующий,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едующий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хоз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яйством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педагогические и иные работники, назначенные заведующим приказом по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4.2.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Система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внутреннего мониторинга является составной частью годового плана работы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4.3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Заведующий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не позднее, чем за 2 недели.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4.4.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План-задание предстоящего контроля составляется заведующим.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4.5.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Периодичность и виды внутреннего мониторинга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находится в исключительной компетенции заведующего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4.6. 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Основания для внутреннего мониторинга: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заявление педагогического работника на аттестацию;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план-график мониторинга;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приказ заведующего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о сроках и теме предстоящего мониторинга;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-обраще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 физических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юридических лиц по поводу нарушений в области образования.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4.7.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тематических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проверок не должна превышать 5-10 дней, с посещением не более 5 занятий, исследованием режимных моментов и других мероприятий.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4.8.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План-график внутреннего мониторинга в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разрабатывается и доводится до сведения работников в начале учебного года.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4.9.</w:t>
      </w:r>
      <w:r w:rsidR="002C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Проверяющие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имеют право запрашивать необходимую информацию, изучать документацию, относящуюся к предмету внутреннего мониторинга.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4.10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При обнаружении в ходе внутреннего мониторинга нарушений законодат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ельства Российской Федерации,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области образования о них сообщается заведующему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4.11.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 проведении внутреннего мониторинга не требуется дополнительного предупреждения, если в месячном плане указаны сроки внутреннего мониторинга.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4.12.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 проведении оперативных (экстренных) проверок педагогические и другие работники могут не предупреждаться заранее.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Экстренным случаем считается письменная жалоба родителей (законных представителей) на нарушение прав детей, на случаи грубого нарушения Закона Российской Федерации «Об образовании», а т</w:t>
      </w:r>
      <w:r w:rsidR="00415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 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 случаи грубого нарушения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трудовой дисциплины работниками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4.13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Результаты внутреннего мониторинга оформляются в виде: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аналитической справки;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справки о результатах контроля;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доклада о состоянии дел по проверяемому вопросу и др.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Итоговый материал должен содержать констатацию фактов, выводы и при необходимости предложения.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4.14.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Информация о результатах внутреннего мониторинга доводится до работников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в течение 7 дней с момента завершение проверки.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4.15.</w:t>
      </w:r>
      <w:r w:rsidR="002C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Проверяющие и проверяемые после ознакомления с результатами внутреннего мониторинга должны поставить подписи под итоговыми документами. При этом, проверяемые имеют право сделать запись о несогласии с результатами мониторинга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4.16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 итогам мониторинга, в зависимост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от его формы, целей, задач, а </w:t>
      </w:r>
      <w:r w:rsidR="002C6A68"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учетом реального положения дел: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проводятся заседания Педагогического совета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ДОУ, Общего собрания трудового коллектива;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сделанные замечания и предложения фиксируются в документации согласно номенклатуре дел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4.17.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 по результатам мониторинга принимает следующие решения: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об издании соответствующего приказа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об обсуждении итоговых материалов контроля на Педагогическом совете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ДОУ, Общем собрании трудового коллектива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о привлечении к дисциплинарной ответственности должностных лиц, педагогических и других работников;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Wingdings" w:eastAsia="Times New Roman" w:hAnsi="Wingdings" w:cs="Tahoma"/>
          <w:color w:val="000000"/>
          <w:sz w:val="28"/>
          <w:szCs w:val="28"/>
          <w:bdr w:val="none" w:sz="0" w:space="0" w:color="auto" w:frame="1"/>
          <w:lang w:eastAsia="ru-RU"/>
        </w:rPr>
        <w:t>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поощрении работников и др.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Права участников внутреннего мониторинга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При осуществ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лении внутреннего мониторинга,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проверяющий имеет право: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проводить мониторинг образовательного процесса с последующим анализом полученной информации;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организовывать социологические, психологические педагогические исследования;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делать выводы и принимать управленческие решения.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5.2.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Проверяемый педагогический работник имеет право: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знать сроки мониторинга и критерии оценки его деятельности;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знать цель, содержание, виды, формы и методы мониторинга;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своевременно знакомиться с выводами и рекомендациями проверяющих;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обратиться в комиссию по трудовым спорам профсоюзного комитета ДОУ или вышестоящие органы управления образованием при несогласии с результатами мониторинга.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6.Взаимосвязи с другими органами самоуправления.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6.1.</w:t>
      </w:r>
      <w:r w:rsidR="002C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Результаты внутреннего мониторинга могут быть представлены на рассмотрение и обсуждение в органы самоуправления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ДОУ: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Педагогический совет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ДОУ, Общее 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собрание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трудового коллектива.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6.2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Органы самоуправления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могут выйти с предложением к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заведующему о проведении внутреннего мониторинга по возникшим вопросам.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Ответственность.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7.1.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Члены комиссии, занимающейся внутренним мониторингом в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ДОУ, несут ответственность за достоверность излагаемых фактов, представляемых в справках, таблицах, схемах по итогам мониторинга.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                    8. Делопроизводство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8.1.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Справка по результатам внутреннего мониторинга должна содержать в себе следующие разделы: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вид мониторинга;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форма мониторинга;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тема проверки;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 проверки;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сроки проверки;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состав комиссии;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результаты проверки (перечень проверенных мероприятий, документации и пр.);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положительный опыт;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недостатки;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выводы;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предложения и рекомендации;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подписи членов комиссии;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подписи проверяемых.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8.2.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результатам мониторинга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заведующий ДОУ издает приказ, в котором указываются: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вид мониторинга;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форма мониторинга;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тема проверки;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цель проверки;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сроки проверки;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состав комиссии;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результаты проверки;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решение по результатам проверки;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назначаются ответственные лица по исполнению решения;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указываются сроки устранения недостатков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указываются сроки проведения повторного мониторинга;</w:t>
      </w:r>
    </w:p>
    <w:p w:rsidR="005E3DFC" w:rsidRPr="000A1343" w:rsidRDefault="005E3DFC" w:rsidP="000A1343">
      <w:pPr>
        <w:spacing w:after="0" w:line="240" w:lineRule="auto"/>
        <w:ind w:left="720" w:hanging="360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поощрение и наказание работников по результатам мониторинга.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8.3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 результатам оперативного мониторинга проводится собеседование с проверяемым.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необходимости готовится сообщение о с</w:t>
      </w:r>
      <w:r w:rsidR="002C6A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остоянии дел на Педагогический </w:t>
      </w: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</w:t>
      </w:r>
      <w:r w:rsidR="001167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</w:t>
      </w:r>
      <w:bookmarkStart w:id="0" w:name="_GoBack"/>
      <w:bookmarkEnd w:id="0"/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ДОУ, Общее собрание трудового коллектива.      </w:t>
      </w:r>
    </w:p>
    <w:p w:rsidR="005E3DFC" w:rsidRPr="000A1343" w:rsidRDefault="005E3DFC" w:rsidP="000A134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A1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E6A34" w:rsidRPr="000A1343" w:rsidRDefault="00BE6A34" w:rsidP="000A1343">
      <w:pPr>
        <w:jc w:val="both"/>
        <w:rPr>
          <w:sz w:val="28"/>
          <w:szCs w:val="28"/>
        </w:rPr>
      </w:pPr>
    </w:p>
    <w:sectPr w:rsidR="00BE6A34" w:rsidRPr="000A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CC" w:rsidRDefault="007040CC" w:rsidP="00956386">
      <w:pPr>
        <w:spacing w:after="0" w:line="240" w:lineRule="auto"/>
      </w:pPr>
      <w:r>
        <w:separator/>
      </w:r>
    </w:p>
  </w:endnote>
  <w:endnote w:type="continuationSeparator" w:id="0">
    <w:p w:rsidR="007040CC" w:rsidRDefault="007040CC" w:rsidP="0095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CC" w:rsidRDefault="007040CC" w:rsidP="00956386">
      <w:pPr>
        <w:spacing w:after="0" w:line="240" w:lineRule="auto"/>
      </w:pPr>
      <w:r>
        <w:separator/>
      </w:r>
    </w:p>
  </w:footnote>
  <w:footnote w:type="continuationSeparator" w:id="0">
    <w:p w:rsidR="007040CC" w:rsidRDefault="007040CC" w:rsidP="00956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FC"/>
    <w:rsid w:val="000A1343"/>
    <w:rsid w:val="0011676B"/>
    <w:rsid w:val="00202E29"/>
    <w:rsid w:val="00252582"/>
    <w:rsid w:val="002C6A68"/>
    <w:rsid w:val="003D4B94"/>
    <w:rsid w:val="00415326"/>
    <w:rsid w:val="004247A2"/>
    <w:rsid w:val="005E3DFC"/>
    <w:rsid w:val="006D0B43"/>
    <w:rsid w:val="007040CC"/>
    <w:rsid w:val="00956386"/>
    <w:rsid w:val="009F2794"/>
    <w:rsid w:val="00A375F3"/>
    <w:rsid w:val="00B31277"/>
    <w:rsid w:val="00BE6A34"/>
    <w:rsid w:val="00C2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C6A4"/>
  <w15:chartTrackingRefBased/>
  <w15:docId w15:val="{884DF768-C692-4CE4-A8C0-7350A4CF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5E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E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E3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3D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386"/>
  </w:style>
  <w:style w:type="paragraph" w:styleId="a6">
    <w:name w:val="footer"/>
    <w:basedOn w:val="a"/>
    <w:link w:val="a7"/>
    <w:uiPriority w:val="99"/>
    <w:unhideWhenUsed/>
    <w:rsid w:val="0095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386"/>
  </w:style>
  <w:style w:type="paragraph" w:styleId="a8">
    <w:name w:val="List Paragraph"/>
    <w:basedOn w:val="a"/>
    <w:uiPriority w:val="34"/>
    <w:qFormat/>
    <w:rsid w:val="0020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743">
          <w:marLeft w:val="133"/>
          <w:marRight w:val="133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B942-E5EC-4ABA-B2AE-C417517D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2022-11-07T07:34:00Z</dcterms:created>
  <dcterms:modified xsi:type="dcterms:W3CDTF">2022-11-07T07:48:00Z</dcterms:modified>
</cp:coreProperties>
</file>